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B4" w:rsidRDefault="009F2FB4" w:rsidP="00C75922">
      <w:pPr>
        <w:pStyle w:val="NoSpacing"/>
        <w:jc w:val="center"/>
        <w:rPr>
          <w:rFonts w:ascii="Times New Roman" w:hAnsi="Times New Roman" w:cs="Times New Roman"/>
          <w:b/>
          <w:sz w:val="28"/>
          <w:szCs w:val="28"/>
        </w:rPr>
      </w:pPr>
      <w:bookmarkStart w:id="0" w:name="_GoBack"/>
      <w:r>
        <w:rPr>
          <w:rFonts w:ascii="Times New Roman" w:hAnsi="Times New Roman" w:cs="Times New Roman"/>
          <w:b/>
          <w:noProof/>
          <w:sz w:val="28"/>
          <w:szCs w:val="28"/>
          <w:lang w:eastAsia="en-CA"/>
        </w:rPr>
        <w:drawing>
          <wp:anchor distT="0" distB="0" distL="114300" distR="114300" simplePos="0" relativeHeight="251665408" behindDoc="1" locked="0" layoutInCell="1" allowOverlap="1">
            <wp:simplePos x="0" y="0"/>
            <wp:positionH relativeFrom="column">
              <wp:posOffset>-161925</wp:posOffset>
            </wp:positionH>
            <wp:positionV relativeFrom="paragraph">
              <wp:posOffset>-276225</wp:posOffset>
            </wp:positionV>
            <wp:extent cx="2020957" cy="2324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_multiplies_loaves.jpg"/>
                    <pic:cNvPicPr/>
                  </pic:nvPicPr>
                  <pic:blipFill>
                    <a:blip r:embed="rId7">
                      <a:extLst>
                        <a:ext uri="{28A0092B-C50C-407E-A947-70E740481C1C}">
                          <a14:useLocalDpi xmlns:a14="http://schemas.microsoft.com/office/drawing/2010/main" val="0"/>
                        </a:ext>
                      </a:extLst>
                    </a:blip>
                    <a:stretch>
                      <a:fillRect/>
                    </a:stretch>
                  </pic:blipFill>
                  <pic:spPr>
                    <a:xfrm>
                      <a:off x="0" y="0"/>
                      <a:ext cx="2020957" cy="2324100"/>
                    </a:xfrm>
                    <a:prstGeom prst="rect">
                      <a:avLst/>
                    </a:prstGeom>
                  </pic:spPr>
                </pic:pic>
              </a:graphicData>
            </a:graphic>
            <wp14:sizeRelH relativeFrom="page">
              <wp14:pctWidth>0</wp14:pctWidth>
            </wp14:sizeRelH>
            <wp14:sizeRelV relativeFrom="page">
              <wp14:pctHeight>0</wp14:pctHeight>
            </wp14:sizeRelV>
          </wp:anchor>
        </w:drawing>
      </w:r>
      <w:bookmarkEnd w:id="0"/>
    </w:p>
    <w:p w:rsidR="009F2FB4" w:rsidRDefault="009F2FB4" w:rsidP="00C75922">
      <w:pPr>
        <w:pStyle w:val="NoSpacing"/>
        <w:jc w:val="center"/>
        <w:rPr>
          <w:rFonts w:ascii="Times New Roman" w:hAnsi="Times New Roman" w:cs="Times New Roman"/>
          <w:b/>
          <w:sz w:val="28"/>
          <w:szCs w:val="28"/>
        </w:rPr>
      </w:pPr>
    </w:p>
    <w:p w:rsidR="009F2FB4" w:rsidRDefault="009F2FB4" w:rsidP="00C75922">
      <w:pPr>
        <w:pStyle w:val="NoSpacing"/>
        <w:jc w:val="center"/>
        <w:rPr>
          <w:rFonts w:ascii="Times New Roman" w:hAnsi="Times New Roman" w:cs="Times New Roman"/>
          <w:b/>
          <w:sz w:val="28"/>
          <w:szCs w:val="28"/>
        </w:rPr>
      </w:pPr>
    </w:p>
    <w:p w:rsidR="009F2FB4" w:rsidRDefault="009F2FB4" w:rsidP="00C75922">
      <w:pPr>
        <w:pStyle w:val="NoSpacing"/>
        <w:jc w:val="center"/>
        <w:rPr>
          <w:rFonts w:ascii="Times New Roman" w:hAnsi="Times New Roman" w:cs="Times New Roman"/>
          <w:b/>
          <w:sz w:val="28"/>
          <w:szCs w:val="28"/>
        </w:rPr>
      </w:pPr>
    </w:p>
    <w:p w:rsidR="009F2FB4" w:rsidRDefault="009F2FB4" w:rsidP="00C75922">
      <w:pPr>
        <w:pStyle w:val="NoSpacing"/>
        <w:jc w:val="center"/>
        <w:rPr>
          <w:rFonts w:ascii="Times New Roman" w:hAnsi="Times New Roman" w:cs="Times New Roman"/>
          <w:b/>
          <w:sz w:val="28"/>
          <w:szCs w:val="28"/>
        </w:rPr>
      </w:pPr>
    </w:p>
    <w:p w:rsidR="00176F06" w:rsidRPr="003F78FB" w:rsidRDefault="00176F06" w:rsidP="00C75922">
      <w:pPr>
        <w:pStyle w:val="NoSpacing"/>
        <w:jc w:val="center"/>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C75922">
      <w:pPr>
        <w:pStyle w:val="NoSpacing"/>
        <w:jc w:val="center"/>
        <w:rPr>
          <w:rFonts w:ascii="Times New Roman" w:hAnsi="Times New Roman" w:cs="Times New Roman"/>
          <w:b/>
          <w:sz w:val="28"/>
          <w:szCs w:val="28"/>
        </w:rPr>
      </w:pPr>
    </w:p>
    <w:p w:rsidR="009F73EB" w:rsidRDefault="00652A83" w:rsidP="00C75922">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C75922">
      <w:pPr>
        <w:pStyle w:val="NoSpacing"/>
        <w:jc w:val="center"/>
        <w:rPr>
          <w:rFonts w:ascii="Times New Roman" w:hAnsi="Times New Roman" w:cs="Times New Roman"/>
          <w:b/>
          <w:sz w:val="28"/>
          <w:szCs w:val="28"/>
        </w:rPr>
      </w:pPr>
    </w:p>
    <w:p w:rsidR="008378D9" w:rsidRPr="003F78FB" w:rsidRDefault="00C75922" w:rsidP="00C75922">
      <w:pPr>
        <w:pStyle w:val="NoSpacing"/>
        <w:ind w:left="-288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2D5463" w:rsidRPr="003F78FB">
        <w:rPr>
          <w:rFonts w:ascii="Times New Roman" w:hAnsi="Times New Roman" w:cs="Times New Roman"/>
          <w:b/>
          <w:sz w:val="28"/>
          <w:szCs w:val="28"/>
        </w:rPr>
        <w:t>Fr.</w:t>
      </w:r>
      <w:proofErr w:type="gramEnd"/>
      <w:r w:rsidR="002D5463" w:rsidRPr="003F78FB">
        <w:rPr>
          <w:rFonts w:ascii="Times New Roman" w:hAnsi="Times New Roman" w:cs="Times New Roman"/>
          <w:b/>
          <w:sz w:val="28"/>
          <w:szCs w:val="28"/>
        </w:rPr>
        <w:t xml:space="preserve"> </w:t>
      </w:r>
      <w:r w:rsidR="008378D9" w:rsidRPr="003F78FB">
        <w:rPr>
          <w:rFonts w:ascii="Times New Roman" w:hAnsi="Times New Roman" w:cs="Times New Roman"/>
          <w:b/>
          <w:sz w:val="28"/>
          <w:szCs w:val="28"/>
        </w:rPr>
        <w:t xml:space="preserve"> John Yake</w:t>
      </w:r>
      <w:r w:rsidR="002D5463"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(902) 535-2053 – Fax: 535-3127</w:t>
      </w:r>
    </w:p>
    <w:p w:rsidR="008D0FC5" w:rsidRPr="003F78FB" w:rsidRDefault="008D0FC5" w:rsidP="00297717">
      <w:pPr>
        <w:pStyle w:val="NoSpacing"/>
        <w:rPr>
          <w:rFonts w:ascii="Times New Roman" w:hAnsi="Times New Roman" w:cs="Times New Roman"/>
          <w:b/>
        </w:rPr>
        <w:sectPr w:rsidR="008D0FC5" w:rsidRPr="003F78FB" w:rsidSect="002C654E">
          <w:pgSz w:w="12240" w:h="20160" w:code="5"/>
          <w:pgMar w:top="720" w:right="720" w:bottom="720" w:left="720" w:header="708" w:footer="708" w:gutter="0"/>
          <w:cols w:space="708"/>
          <w:docGrid w:linePitch="360"/>
        </w:sectPr>
      </w:pPr>
    </w:p>
    <w:p w:rsidR="00DB6F45" w:rsidRDefault="00C75922"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4384" behindDoc="0" locked="0" layoutInCell="1" allowOverlap="1" wp14:anchorId="7EEDDD52" wp14:editId="06507BEB">
                <wp:simplePos x="0" y="0"/>
                <wp:positionH relativeFrom="column">
                  <wp:posOffset>4724400</wp:posOffset>
                </wp:positionH>
                <wp:positionV relativeFrom="paragraph">
                  <wp:posOffset>98425</wp:posOffset>
                </wp:positionV>
                <wp:extent cx="2295525" cy="89725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8972550"/>
                        </a:xfrm>
                        <a:prstGeom prst="rect">
                          <a:avLst/>
                        </a:prstGeom>
                        <a:noFill/>
                        <a:ln w="6350">
                          <a:solidFill>
                            <a:prstClr val="black"/>
                          </a:solidFill>
                        </a:ln>
                        <a:effectLst/>
                      </wps:spPr>
                      <wps:txbx>
                        <w:txbxContent>
                          <w:p w:rsidR="00BD1771" w:rsidRDefault="00BD1771" w:rsidP="00BD1771">
                            <w:pPr>
                              <w:pStyle w:val="NoSpacing"/>
                              <w:rPr>
                                <w:lang w:val="en-US"/>
                              </w:rPr>
                            </w:pPr>
                            <w:r w:rsidRPr="00BD1771">
                              <w:rPr>
                                <w:lang w:val="en-US"/>
                              </w:rPr>
                              <w:t xml:space="preserve">Though invisible to mortal eyes, He is as truly present on our altars as He was that day in Galilee, when He miraculously fed the multitude. He is present under the form of bread and wine — so that we can partake of Him as spiritual nourishment during our earthly life. Could love go any further? He Himself said: "A man can have no greater love than to lay down his life for his friends" (Jn. </w:t>
                            </w:r>
                            <w:proofErr w:type="gramStart"/>
                            <w:r w:rsidRPr="00BD1771">
                              <w:rPr>
                                <w:lang w:val="en-US"/>
                              </w:rPr>
                              <w:t>15 :</w:t>
                            </w:r>
                            <w:proofErr w:type="gramEnd"/>
                            <w:r w:rsidRPr="00BD1771">
                              <w:rPr>
                                <w:lang w:val="en-US"/>
                              </w:rPr>
                              <w:t>13). Yes, once a man has given his life he has given his all; there is nothing more he can give. But Christ was more than man. He was God as well, and, therefore, He was able not only to lay down His human life for us, but was able and willing to remain with us after death under the Eucharistic species: to be our strength and nourishment until we join Him in the promised land of heaven.</w:t>
                            </w:r>
                          </w:p>
                          <w:p w:rsidR="00BD1771" w:rsidRPr="00BD1771" w:rsidRDefault="00BD1771" w:rsidP="00BD1771">
                            <w:pPr>
                              <w:pStyle w:val="NoSpacing"/>
                              <w:rPr>
                                <w:lang w:val="en-US"/>
                              </w:rPr>
                            </w:pPr>
                          </w:p>
                          <w:p w:rsidR="00BD1771" w:rsidRPr="00BD1771" w:rsidRDefault="00BD1771" w:rsidP="00BD1771">
                            <w:pPr>
                              <w:pStyle w:val="NoSpacing"/>
                              <w:rPr>
                                <w:lang w:val="en-US"/>
                              </w:rPr>
                            </w:pPr>
                            <w:r w:rsidRPr="00BD1771">
                              <w:rPr>
                                <w:lang w:val="en-US"/>
                              </w:rPr>
                              <w:t>When we compare our own unworthiness with this, almost incredible, love and thoughtfulness of Christ for us, all we can do is simply to say: "Lord, you know I am not worthy to receive you, but you say you want to come into my poor and untidy home, please make me less unworthy, forgive all my past sins and offenses, and give me the grace and strength to be better in the future."</w:t>
                            </w:r>
                          </w:p>
                          <w:p w:rsidR="007A3659" w:rsidRDefault="007A3659" w:rsidP="007A3659">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 xml:space="preserve">Collection: July </w:t>
                            </w:r>
                            <w:r w:rsidR="00BD1771">
                              <w:rPr>
                                <w:rFonts w:ascii="Times New Roman" w:hAnsi="Times New Roman" w:cs="Times New Roman"/>
                                <w:b/>
                                <w:sz w:val="24"/>
                                <w:szCs w:val="24"/>
                              </w:rPr>
                              <w:t>25</w:t>
                            </w:r>
                            <w:r w:rsidR="00CE50A8" w:rsidRPr="00CE50A8">
                              <w:rPr>
                                <w:rFonts w:ascii="Times New Roman" w:hAnsi="Times New Roman" w:cs="Times New Roman"/>
                                <w:b/>
                                <w:sz w:val="24"/>
                                <w:szCs w:val="24"/>
                                <w:vertAlign w:val="superscript"/>
                              </w:rPr>
                              <w:t>th</w:t>
                            </w:r>
                            <w:r w:rsidR="00CE50A8" w:rsidRPr="00CE50A8">
                              <w:rPr>
                                <w:rFonts w:ascii="Times New Roman" w:hAnsi="Times New Roman" w:cs="Times New Roman"/>
                                <w:b/>
                                <w:sz w:val="24"/>
                                <w:szCs w:val="24"/>
                              </w:rPr>
                              <w:t>, 2020</w:t>
                            </w:r>
                          </w:p>
                          <w:tbl>
                            <w:tblPr>
                              <w:tblW w:w="3273" w:type="dxa"/>
                              <w:tblInd w:w="93" w:type="dxa"/>
                              <w:tblLook w:val="04A0" w:firstRow="1" w:lastRow="0" w:firstColumn="1" w:lastColumn="0" w:noHBand="0" w:noVBand="1"/>
                            </w:tblPr>
                            <w:tblGrid>
                              <w:gridCol w:w="2313"/>
                              <w:gridCol w:w="960"/>
                            </w:tblGrid>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Envelopes</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$410.00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Loose</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$105.00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Initial Offering</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$10.00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Cemetery Fund</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$50.00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Cemetery Fund/Donation</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$100.00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 xml:space="preserve">Donation </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$50.00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$725.00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2pt;margin-top:7.75pt;width:180.75pt;height:7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" filled="f" strokeweight=".5pt">
                <v:textbox>
                  <w:txbxContent>
                    <w:p w:rsidR="00BD1771" w:rsidRDefault="00BD1771" w:rsidP="00BD1771">
                      <w:pPr>
                        <w:pStyle w:val="NoSpacing"/>
                        <w:rPr>
                          <w:lang w:val="en-US"/>
                        </w:rPr>
                      </w:pPr>
                      <w:r w:rsidRPr="00BD1771">
                        <w:rPr>
                          <w:lang w:val="en-US"/>
                        </w:rPr>
                        <w:t xml:space="preserve">Though invisible to mortal eyes, He is as truly present on our altars as He was that day in Galilee, when He miraculously fed the multitude. He is present under the form of bread and wine — so that we can partake of Him as spiritual nourishment during our earthly life. Could love go any further? He Himself said: "A man can have no greater love than to lay down his life for his friends" (Jn. </w:t>
                      </w:r>
                      <w:proofErr w:type="gramStart"/>
                      <w:r w:rsidRPr="00BD1771">
                        <w:rPr>
                          <w:lang w:val="en-US"/>
                        </w:rPr>
                        <w:t>15 :</w:t>
                      </w:r>
                      <w:proofErr w:type="gramEnd"/>
                      <w:r w:rsidRPr="00BD1771">
                        <w:rPr>
                          <w:lang w:val="en-US"/>
                        </w:rPr>
                        <w:t>13). Yes, once a man has given his life he has given his all; there is nothing more he can give. But Christ was more than man. He was God as well, and, therefore, He was able not only to lay down His human life for us, but was able and willing to remain with us after death under the Eucharistic species: to be our strength and nourishment until we join Him in the promised land of heaven.</w:t>
                      </w:r>
                    </w:p>
                    <w:p w:rsidR="00BD1771" w:rsidRPr="00BD1771" w:rsidRDefault="00BD1771" w:rsidP="00BD1771">
                      <w:pPr>
                        <w:pStyle w:val="NoSpacing"/>
                        <w:rPr>
                          <w:lang w:val="en-US"/>
                        </w:rPr>
                      </w:pPr>
                    </w:p>
                    <w:p w:rsidR="00BD1771" w:rsidRPr="00BD1771" w:rsidRDefault="00BD1771" w:rsidP="00BD1771">
                      <w:pPr>
                        <w:pStyle w:val="NoSpacing"/>
                        <w:rPr>
                          <w:lang w:val="en-US"/>
                        </w:rPr>
                      </w:pPr>
                      <w:r w:rsidRPr="00BD1771">
                        <w:rPr>
                          <w:lang w:val="en-US"/>
                        </w:rPr>
                        <w:t>When we compare our own unworthiness with this, almost incredible, love and thoughtfulness of Christ for us, all we can do is simply to say: "Lord, you know I am not worthy to receive you, but you say you want to come into my poor and untidy home, please make me less unworthy, forgive all my past sins and offenses, and give me the grace and strength to be better in the future."</w:t>
                      </w:r>
                    </w:p>
                    <w:p w:rsidR="007A3659" w:rsidRDefault="007A3659" w:rsidP="007A3659">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 xml:space="preserve">Collection: July </w:t>
                      </w:r>
                      <w:r w:rsidR="00BD1771">
                        <w:rPr>
                          <w:rFonts w:ascii="Times New Roman" w:hAnsi="Times New Roman" w:cs="Times New Roman"/>
                          <w:b/>
                          <w:sz w:val="24"/>
                          <w:szCs w:val="24"/>
                        </w:rPr>
                        <w:t>25</w:t>
                      </w:r>
                      <w:r w:rsidR="00CE50A8" w:rsidRPr="00CE50A8">
                        <w:rPr>
                          <w:rFonts w:ascii="Times New Roman" w:hAnsi="Times New Roman" w:cs="Times New Roman"/>
                          <w:b/>
                          <w:sz w:val="24"/>
                          <w:szCs w:val="24"/>
                          <w:vertAlign w:val="superscript"/>
                        </w:rPr>
                        <w:t>th</w:t>
                      </w:r>
                      <w:r w:rsidR="00CE50A8" w:rsidRPr="00CE50A8">
                        <w:rPr>
                          <w:rFonts w:ascii="Times New Roman" w:hAnsi="Times New Roman" w:cs="Times New Roman"/>
                          <w:b/>
                          <w:sz w:val="24"/>
                          <w:szCs w:val="24"/>
                        </w:rPr>
                        <w:t>, 2020</w:t>
                      </w:r>
                    </w:p>
                    <w:tbl>
                      <w:tblPr>
                        <w:tblW w:w="3273" w:type="dxa"/>
                        <w:tblInd w:w="93" w:type="dxa"/>
                        <w:tblLook w:val="04A0" w:firstRow="1" w:lastRow="0" w:firstColumn="1" w:lastColumn="0" w:noHBand="0" w:noVBand="1"/>
                      </w:tblPr>
                      <w:tblGrid>
                        <w:gridCol w:w="2313"/>
                        <w:gridCol w:w="960"/>
                      </w:tblGrid>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Envelopes</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$410.00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Loose</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$105.00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Initial Offering</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$10.00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Cemetery Fund</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$50.00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Cemetery Fund/Donation</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$100.00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r w:rsidRPr="00BD1771">
                              <w:rPr>
                                <w:rFonts w:ascii="Calibri" w:eastAsia="Times New Roman" w:hAnsi="Calibri" w:cs="Calibri"/>
                                <w:color w:val="000000"/>
                                <w:lang w:eastAsia="en-CA"/>
                              </w:rPr>
                              <w:t xml:space="preserve">Donation </w:t>
                            </w: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$50.00</w:t>
                            </w:r>
                          </w:p>
                        </w:tc>
                      </w:tr>
                      <w:tr w:rsidR="00BD1771" w:rsidRPr="00BD1771" w:rsidTr="00BD1771">
                        <w:trPr>
                          <w:trHeight w:val="300"/>
                        </w:trPr>
                        <w:tc>
                          <w:tcPr>
                            <w:tcW w:w="2313"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hideMark/>
                          </w:tcPr>
                          <w:p w:rsidR="00BD1771" w:rsidRPr="00BD1771" w:rsidRDefault="00BD1771" w:rsidP="00BD1771">
                            <w:pPr>
                              <w:spacing w:after="0" w:line="240" w:lineRule="auto"/>
                              <w:jc w:val="right"/>
                              <w:rPr>
                                <w:rFonts w:ascii="Calibri" w:eastAsia="Times New Roman" w:hAnsi="Calibri" w:cs="Calibri"/>
                                <w:color w:val="000000"/>
                                <w:lang w:eastAsia="en-CA"/>
                              </w:rPr>
                            </w:pPr>
                            <w:r w:rsidRPr="00BD1771">
                              <w:rPr>
                                <w:rFonts w:ascii="Calibri" w:eastAsia="Times New Roman" w:hAnsi="Calibri" w:cs="Calibri"/>
                                <w:color w:val="000000"/>
                                <w:lang w:eastAsia="en-CA"/>
                              </w:rPr>
                              <w:t>$725.00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p>
    <w:p w:rsidR="007C63F4" w:rsidRDefault="00492CAE"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0CB87159" wp14:editId="1AE11F6D">
                <wp:simplePos x="0" y="0"/>
                <wp:positionH relativeFrom="column">
                  <wp:posOffset>-114300</wp:posOffset>
                </wp:positionH>
                <wp:positionV relativeFrom="paragraph">
                  <wp:posOffset>26670</wp:posOffset>
                </wp:positionV>
                <wp:extent cx="2209800" cy="89535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8953500"/>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CE30C7" w:rsidRDefault="00BD1771" w:rsidP="0067428A">
                            <w:pPr>
                              <w:pStyle w:val="NoSpacing"/>
                              <w:rPr>
                                <w:rFonts w:ascii="Times New Roman" w:hAnsi="Times New Roman" w:cs="Times New Roman"/>
                                <w:sz w:val="24"/>
                                <w:szCs w:val="24"/>
                              </w:rPr>
                            </w:pPr>
                            <w:r w:rsidRPr="00BD1771">
                              <w:rPr>
                                <w:rFonts w:ascii="Times New Roman" w:hAnsi="Times New Roman" w:cs="Times New Roman"/>
                                <w:sz w:val="24"/>
                                <w:szCs w:val="24"/>
                              </w:rPr>
                              <w:t>The</w:t>
                            </w:r>
                            <w:r w:rsidRPr="004E0729">
                              <w:rPr>
                                <w:rFonts w:ascii="Times New Roman" w:hAnsi="Times New Roman" w:cs="Times New Roman"/>
                                <w:b/>
                                <w:sz w:val="24"/>
                                <w:szCs w:val="24"/>
                              </w:rPr>
                              <w:t xml:space="preserve"> first reading</w:t>
                            </w:r>
                            <w:r w:rsidRPr="00BD1771">
                              <w:rPr>
                                <w:rFonts w:ascii="Times New Roman" w:hAnsi="Times New Roman" w:cs="Times New Roman"/>
                                <w:sz w:val="24"/>
                                <w:szCs w:val="24"/>
                              </w:rPr>
                              <w:t xml:space="preserve"> is taken from the Book of the Prophet Isaiah 55:1-3. The prophet, living among the Jewish exiles in Babylon, utters words of consolation for the despairing exiles. Here he tells them that Yahweh is inviting them to a banquet which he freely gives them. Yahweh alone can provide for their real needs; they are foolish to look elsewhere for consolation or help. If they cooperate he will fulfill the promise he had made to David, the promise of a future Messiah</w:t>
                            </w:r>
                          </w:p>
                          <w:p w:rsidR="00BD1771" w:rsidRPr="0067428A" w:rsidRDefault="00BD1771" w:rsidP="0067428A">
                            <w:pPr>
                              <w:pStyle w:val="NoSpacing"/>
                              <w:rPr>
                                <w:rFonts w:ascii="Times New Roman" w:hAnsi="Times New Roman" w:cs="Times New Roman"/>
                                <w:sz w:val="24"/>
                                <w:szCs w:val="24"/>
                              </w:rPr>
                            </w:pPr>
                          </w:p>
                          <w:p w:rsidR="00CE30C7" w:rsidRPr="0067428A" w:rsidRDefault="00BD1771" w:rsidP="0067428A">
                            <w:pPr>
                              <w:pStyle w:val="NoSpacing"/>
                              <w:rPr>
                                <w:rFonts w:ascii="Times New Roman" w:hAnsi="Times New Roman" w:cs="Times New Roman"/>
                                <w:sz w:val="24"/>
                                <w:szCs w:val="24"/>
                              </w:rPr>
                            </w:pPr>
                            <w:r w:rsidRPr="00BD1771">
                              <w:rPr>
                                <w:rFonts w:ascii="Times New Roman" w:hAnsi="Times New Roman" w:cs="Times New Roman"/>
                                <w:sz w:val="24"/>
                                <w:szCs w:val="24"/>
                              </w:rPr>
                              <w:t xml:space="preserve">The second reading is from the Letter of St. Paul to the Romans 8:35, 37-39. St. Paul concludes this chapter with a hymn in praise of God's love for us: "with God on our side," he says, "who can be against us?" Then </w:t>
                            </w:r>
                            <w:proofErr w:type="gramStart"/>
                            <w:r w:rsidRPr="00BD1771">
                              <w:rPr>
                                <w:rFonts w:ascii="Times New Roman" w:hAnsi="Times New Roman" w:cs="Times New Roman"/>
                                <w:sz w:val="24"/>
                                <w:szCs w:val="24"/>
                              </w:rPr>
                              <w:t>come</w:t>
                            </w:r>
                            <w:proofErr w:type="gramEnd"/>
                            <w:r w:rsidRPr="00BD1771">
                              <w:rPr>
                                <w:rFonts w:ascii="Times New Roman" w:hAnsi="Times New Roman" w:cs="Times New Roman"/>
                                <w:sz w:val="24"/>
                                <w:szCs w:val="24"/>
                              </w:rPr>
                              <w:t xml:space="preserve"> today's verses, which are rhetorical questions, showing that there is no power in heaven or on earth that can take away or lessen God's love for us as manifested in Christ, his Incarnate Son.</w:t>
                            </w:r>
                          </w:p>
                          <w:p w:rsidR="005865BE" w:rsidRDefault="005865BE" w:rsidP="00F9156D">
                            <w:pPr>
                              <w:pStyle w:val="NoSpacing"/>
                              <w:rPr>
                                <w:rFonts w:ascii="Times New Roman" w:hAnsi="Times New Roman" w:cs="Times New Roman"/>
                                <w:b/>
                                <w:sz w:val="24"/>
                                <w:szCs w:val="24"/>
                              </w:rPr>
                            </w:pP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9pt;margin-top:2.1pt;width:174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CE30C7" w:rsidRDefault="00BD1771" w:rsidP="0067428A">
                      <w:pPr>
                        <w:pStyle w:val="NoSpacing"/>
                        <w:rPr>
                          <w:rFonts w:ascii="Times New Roman" w:hAnsi="Times New Roman" w:cs="Times New Roman"/>
                          <w:sz w:val="24"/>
                          <w:szCs w:val="24"/>
                        </w:rPr>
                      </w:pPr>
                      <w:r w:rsidRPr="00BD1771">
                        <w:rPr>
                          <w:rFonts w:ascii="Times New Roman" w:hAnsi="Times New Roman" w:cs="Times New Roman"/>
                          <w:sz w:val="24"/>
                          <w:szCs w:val="24"/>
                        </w:rPr>
                        <w:t>The</w:t>
                      </w:r>
                      <w:r w:rsidRPr="004E0729">
                        <w:rPr>
                          <w:rFonts w:ascii="Times New Roman" w:hAnsi="Times New Roman" w:cs="Times New Roman"/>
                          <w:b/>
                          <w:sz w:val="24"/>
                          <w:szCs w:val="24"/>
                        </w:rPr>
                        <w:t xml:space="preserve"> first reading</w:t>
                      </w:r>
                      <w:r w:rsidRPr="00BD1771">
                        <w:rPr>
                          <w:rFonts w:ascii="Times New Roman" w:hAnsi="Times New Roman" w:cs="Times New Roman"/>
                          <w:sz w:val="24"/>
                          <w:szCs w:val="24"/>
                        </w:rPr>
                        <w:t xml:space="preserve"> is taken from the Book of the Prophet Isaiah 55:1-3. The prophet, living among the Jewish exiles in Babylon, utters words of consolation for the despairing exiles. Here he tells them that Yahweh is inviting them to a banquet which he freely gives them. Yahweh alone can provide for their real needs; they are foolish to look elsewhere for consolation or help. If they cooperate he will fulfill the promise he had made to David, the promise of a future Messiah</w:t>
                      </w:r>
                    </w:p>
                    <w:p w:rsidR="00BD1771" w:rsidRPr="0067428A" w:rsidRDefault="00BD1771" w:rsidP="0067428A">
                      <w:pPr>
                        <w:pStyle w:val="NoSpacing"/>
                        <w:rPr>
                          <w:rFonts w:ascii="Times New Roman" w:hAnsi="Times New Roman" w:cs="Times New Roman"/>
                          <w:sz w:val="24"/>
                          <w:szCs w:val="24"/>
                        </w:rPr>
                      </w:pPr>
                    </w:p>
                    <w:p w:rsidR="00CE30C7" w:rsidRPr="0067428A" w:rsidRDefault="00BD1771" w:rsidP="0067428A">
                      <w:pPr>
                        <w:pStyle w:val="NoSpacing"/>
                        <w:rPr>
                          <w:rFonts w:ascii="Times New Roman" w:hAnsi="Times New Roman" w:cs="Times New Roman"/>
                          <w:sz w:val="24"/>
                          <w:szCs w:val="24"/>
                        </w:rPr>
                      </w:pPr>
                      <w:r w:rsidRPr="00BD1771">
                        <w:rPr>
                          <w:rFonts w:ascii="Times New Roman" w:hAnsi="Times New Roman" w:cs="Times New Roman"/>
                          <w:sz w:val="24"/>
                          <w:szCs w:val="24"/>
                        </w:rPr>
                        <w:t xml:space="preserve">The second reading is from the Letter of St. Paul to the Romans 8:35, 37-39. St. Paul concludes this chapter with a hymn in praise of God's love for us: "with God on our side," he says, "who can be against us?" Then </w:t>
                      </w:r>
                      <w:proofErr w:type="gramStart"/>
                      <w:r w:rsidRPr="00BD1771">
                        <w:rPr>
                          <w:rFonts w:ascii="Times New Roman" w:hAnsi="Times New Roman" w:cs="Times New Roman"/>
                          <w:sz w:val="24"/>
                          <w:szCs w:val="24"/>
                        </w:rPr>
                        <w:t>come</w:t>
                      </w:r>
                      <w:proofErr w:type="gramEnd"/>
                      <w:r w:rsidRPr="00BD1771">
                        <w:rPr>
                          <w:rFonts w:ascii="Times New Roman" w:hAnsi="Times New Roman" w:cs="Times New Roman"/>
                          <w:sz w:val="24"/>
                          <w:szCs w:val="24"/>
                        </w:rPr>
                        <w:t xml:space="preserve"> today's verses, which are rhetorical questions, showing that there is no power in heaven or on earth that can take away or lessen God's love for us as manifested in Christ, his Incarnate Son.</w:t>
                      </w:r>
                    </w:p>
                    <w:p w:rsidR="005865BE" w:rsidRDefault="005865BE" w:rsidP="00F9156D">
                      <w:pPr>
                        <w:pStyle w:val="NoSpacing"/>
                        <w:rPr>
                          <w:rFonts w:ascii="Times New Roman" w:hAnsi="Times New Roman" w:cs="Times New Roman"/>
                          <w:b/>
                          <w:sz w:val="24"/>
                          <w:szCs w:val="24"/>
                        </w:rPr>
                      </w:pP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v:textbox>
                <w10:wrap type="square"/>
              </v:shape>
            </w:pict>
          </mc:Fallback>
        </mc:AlternateContent>
      </w:r>
      <w:r w:rsidR="00DB6F45">
        <w:rPr>
          <w:rFonts w:ascii="Times New Roman" w:hAnsi="Times New Roman" w:cs="Times New Roman"/>
          <w:b/>
          <w:sz w:val="28"/>
          <w:szCs w:val="28"/>
          <w:lang w:val="en-US"/>
        </w:rPr>
        <w:t>Aug 1st</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4E0729"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Eighteenth</w:t>
      </w:r>
      <w:r w:rsidR="00270EA6" w:rsidRPr="00270EA6">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7A3659" w:rsidRDefault="00BD1771" w:rsidP="00BD1771">
      <w:pPr>
        <w:pStyle w:val="NormalWeb"/>
        <w:spacing w:beforeAutospacing="0" w:after="323" w:afterAutospacing="0"/>
        <w:ind w:right="272"/>
        <w:rPr>
          <w:b/>
          <w:sz w:val="32"/>
          <w:szCs w:val="32"/>
          <w:lang w:val="en-US" w:eastAsia="en-US"/>
        </w:rPr>
      </w:pPr>
      <w:r w:rsidRPr="00BD1771">
        <w:rPr>
          <w:lang w:val="en-US" w:eastAsia="en-US"/>
        </w:rPr>
        <w:t>The Gospel is from St. Matthew 14:13-21. This miracle was an act of kindness and loving thoughtfulness on the part of Christ. He saw the people's need - it was late for them to return to their homes and they had had nothing to eat all day - and He worked a miracle to provide for this need. The miracle also helped to convince the people of Galilee - the news spread around quickly - that He was the expected Messiah, but especially it prepared the way for the announcement of the greatest miracle of all - the miracle of the Eucharist. As St. John tells us Jesus referred to this miracle the next day in order to introduce His promise of the heavenly bread which He would give them and which was to be His own body and blood, under the form of bread and wine. The bread He miraculously multiplied that day to supply the bodily needs of the Galilean multitude was but a foreshadowing of that heavenly food which He was about to give as spiritual nourishment to the millions who would become His followers down through the centuries until the end of time.</w:t>
      </w:r>
      <w:r w:rsidR="00C75922">
        <w:rPr>
          <w:lang w:val="en-US" w:eastAsia="en-US"/>
        </w:rPr>
        <w:br/>
      </w:r>
      <w:r w:rsidR="00C75922">
        <w:rPr>
          <w:lang w:val="en-US" w:eastAsia="en-US"/>
        </w:rPr>
        <w:br/>
      </w:r>
      <w:r w:rsidRPr="00BD1771">
        <w:rPr>
          <w:lang w:val="en-US"/>
        </w:rPr>
        <w:t>The Galileans were grateful to Him for providing so kindly and so thoughtfully for their needs. How much more grateful should we not be for the miracle by means of which He has left us Himself to be our daily spiritual food? We are grateful, of course, to our loving Lord who not only handed up His Body to His enemies to be crucified for us, but through His divine power, arranged that His glorified body, triumphant over death, should remain with us, His Church, forever under the Eucharistic species.</w:t>
      </w:r>
    </w:p>
    <w:p w:rsidR="007A3659" w:rsidRDefault="007A3659" w:rsidP="00603B10">
      <w:pPr>
        <w:pStyle w:val="NormalWeb"/>
        <w:spacing w:beforeAutospacing="0" w:after="323" w:afterAutospacing="0"/>
        <w:ind w:right="272"/>
        <w:rPr>
          <w:b/>
          <w:sz w:val="32"/>
          <w:szCs w:val="32"/>
          <w:lang w:val="en-US" w:eastAsia="en-US"/>
        </w:rPr>
      </w:pPr>
    </w:p>
    <w:p w:rsidR="00BD1771" w:rsidRDefault="00BD1771" w:rsidP="00F90E61">
      <w:pPr>
        <w:pStyle w:val="NormalWeb"/>
        <w:spacing w:beforeAutospacing="0" w:after="323" w:afterAutospacing="0"/>
        <w:ind w:right="272"/>
        <w:rPr>
          <w:b/>
          <w:sz w:val="32"/>
          <w:szCs w:val="32"/>
          <w:lang w:val="en-US" w:eastAsia="en-US"/>
        </w:rPr>
      </w:pPr>
    </w:p>
    <w:p w:rsidR="00F90E61" w:rsidRPr="007A3659" w:rsidRDefault="00F90E61" w:rsidP="00F90E61">
      <w:pPr>
        <w:pStyle w:val="NormalWeb"/>
        <w:spacing w:beforeAutospacing="0" w:after="323" w:afterAutospacing="0"/>
        <w:ind w:right="272"/>
        <w:rPr>
          <w:b/>
          <w:sz w:val="32"/>
          <w:szCs w:val="32"/>
          <w:lang w:val="en-US" w:eastAsia="en-US"/>
        </w:rPr>
      </w:pPr>
      <w:r>
        <w:rPr>
          <w:b/>
          <w:sz w:val="32"/>
          <w:szCs w:val="32"/>
          <w:lang w:val="en-US" w:eastAsia="en-US"/>
        </w:rPr>
        <w:t>Notices:</w:t>
      </w:r>
    </w:p>
    <w:p w:rsidR="00F90E61" w:rsidRPr="00170424" w:rsidRDefault="007A3659"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1</w:t>
      </w:r>
      <w:r w:rsidR="00CE50A8" w:rsidRPr="00170424">
        <w:rPr>
          <w:rFonts w:ascii="Times New Roman" w:hAnsi="Times New Roman" w:cs="Times New Roman"/>
          <w:b/>
          <w:sz w:val="24"/>
          <w:szCs w:val="24"/>
          <w:lang w:val="en-US"/>
        </w:rPr>
        <w:t>: Bake Sale</w:t>
      </w:r>
      <w:r w:rsidR="00CE50A8" w:rsidRPr="00170424">
        <w:rPr>
          <w:rFonts w:ascii="Times New Roman" w:hAnsi="Times New Roman" w:cs="Times New Roman"/>
          <w:sz w:val="24"/>
          <w:szCs w:val="24"/>
          <w:lang w:val="en-US"/>
        </w:rPr>
        <w:t>: Sunday Aug 2</w:t>
      </w:r>
      <w:r w:rsidR="00CE50A8" w:rsidRPr="00170424">
        <w:rPr>
          <w:rFonts w:ascii="Times New Roman" w:hAnsi="Times New Roman" w:cs="Times New Roman"/>
          <w:sz w:val="24"/>
          <w:szCs w:val="24"/>
          <w:vertAlign w:val="superscript"/>
          <w:lang w:val="en-US"/>
        </w:rPr>
        <w:t>nd</w:t>
      </w:r>
      <w:r w:rsidR="00CE50A8" w:rsidRPr="00170424">
        <w:rPr>
          <w:rFonts w:ascii="Times New Roman" w:hAnsi="Times New Roman" w:cs="Times New Roman"/>
          <w:sz w:val="24"/>
          <w:szCs w:val="24"/>
          <w:lang w:val="en-US"/>
        </w:rPr>
        <w:t xml:space="preserve">. This event will take place on </w:t>
      </w:r>
      <w:r w:rsidR="00CE50A8" w:rsidRPr="007A3659">
        <w:rPr>
          <w:rFonts w:ascii="Times New Roman" w:hAnsi="Times New Roman" w:cs="Times New Roman"/>
          <w:b/>
          <w:sz w:val="24"/>
          <w:szCs w:val="24"/>
          <w:lang w:val="en-US"/>
        </w:rPr>
        <w:t xml:space="preserve">Sunday </w:t>
      </w:r>
      <w:r w:rsidR="00CE50A8" w:rsidRPr="00170424">
        <w:rPr>
          <w:rFonts w:ascii="Times New Roman" w:hAnsi="Times New Roman" w:cs="Times New Roman"/>
          <w:sz w:val="24"/>
          <w:szCs w:val="24"/>
          <w:lang w:val="en-US"/>
        </w:rPr>
        <w:t>Morning from 10am – 12 pm. We are asking anyone who can donate baking please do so. We will be at the hall by 8am on the 2</w:t>
      </w:r>
      <w:r w:rsidR="00CE50A8" w:rsidRPr="00170424">
        <w:rPr>
          <w:rFonts w:ascii="Times New Roman" w:hAnsi="Times New Roman" w:cs="Times New Roman"/>
          <w:sz w:val="24"/>
          <w:szCs w:val="24"/>
          <w:vertAlign w:val="superscript"/>
          <w:lang w:val="en-US"/>
        </w:rPr>
        <w:t>nd</w:t>
      </w:r>
      <w:r w:rsidR="00CE50A8" w:rsidRPr="00170424">
        <w:rPr>
          <w:rFonts w:ascii="Times New Roman" w:hAnsi="Times New Roman" w:cs="Times New Roman"/>
          <w:sz w:val="24"/>
          <w:szCs w:val="24"/>
          <w:lang w:val="en-US"/>
        </w:rPr>
        <w:t>. You can call Louise is you would like to help out.</w:t>
      </w:r>
    </w:p>
    <w:p w:rsidR="00F90E61" w:rsidRPr="00170424" w:rsidRDefault="00F90E61" w:rsidP="00F90E61">
      <w:pPr>
        <w:pStyle w:val="NoSpacing"/>
        <w:rPr>
          <w:rFonts w:ascii="Times New Roman" w:hAnsi="Times New Roman" w:cs="Times New Roman"/>
          <w:sz w:val="24"/>
          <w:szCs w:val="24"/>
          <w:lang w:val="en-US"/>
        </w:rPr>
      </w:pPr>
    </w:p>
    <w:p w:rsidR="00F90E61" w:rsidRPr="00170424" w:rsidRDefault="00CE50A8" w:rsidP="00F90E61">
      <w:pPr>
        <w:pStyle w:val="NoSpacing"/>
        <w:rPr>
          <w:rFonts w:ascii="Times New Roman" w:hAnsi="Times New Roman" w:cs="Times New Roman"/>
          <w:sz w:val="24"/>
          <w:szCs w:val="24"/>
          <w:lang w:val="en-US"/>
        </w:rPr>
      </w:pPr>
      <w:r w:rsidRPr="00170424">
        <w:rPr>
          <w:rFonts w:ascii="Times New Roman" w:hAnsi="Times New Roman" w:cs="Times New Roman"/>
          <w:b/>
          <w:sz w:val="24"/>
          <w:szCs w:val="24"/>
          <w:lang w:val="en-US"/>
        </w:rPr>
        <w:t xml:space="preserve">3: Cemetery Mass/ Take out Dinner: </w:t>
      </w:r>
      <w:r w:rsidRPr="00170424">
        <w:rPr>
          <w:rFonts w:ascii="Times New Roman" w:hAnsi="Times New Roman" w:cs="Times New Roman"/>
          <w:sz w:val="24"/>
          <w:szCs w:val="24"/>
          <w:lang w:val="en-US"/>
        </w:rPr>
        <w:t>The dinner will be the same as the one on July 18</w:t>
      </w:r>
      <w:r w:rsidRPr="00170424">
        <w:rPr>
          <w:rFonts w:ascii="Times New Roman" w:hAnsi="Times New Roman" w:cs="Times New Roman"/>
          <w:sz w:val="24"/>
          <w:szCs w:val="24"/>
          <w:vertAlign w:val="superscript"/>
          <w:lang w:val="en-US"/>
        </w:rPr>
        <w:t>th</w:t>
      </w:r>
      <w:r w:rsidRPr="00170424">
        <w:rPr>
          <w:rFonts w:ascii="Times New Roman" w:hAnsi="Times New Roman" w:cs="Times New Roman"/>
          <w:sz w:val="24"/>
          <w:szCs w:val="24"/>
          <w:lang w:val="en-US"/>
        </w:rPr>
        <w:t>. Please let us know if you would like to order a supper.</w:t>
      </w:r>
      <w:r w:rsidR="00F81CF2">
        <w:rPr>
          <w:rFonts w:ascii="Times New Roman" w:hAnsi="Times New Roman" w:cs="Times New Roman"/>
          <w:sz w:val="24"/>
          <w:szCs w:val="24"/>
          <w:lang w:val="en-US"/>
        </w:rPr>
        <w:t xml:space="preserve"> Please call by Wednesday Aug 5</w:t>
      </w:r>
      <w:r w:rsidR="00F81CF2" w:rsidRPr="00F81CF2">
        <w:rPr>
          <w:rFonts w:ascii="Times New Roman" w:hAnsi="Times New Roman" w:cs="Times New Roman"/>
          <w:sz w:val="24"/>
          <w:szCs w:val="24"/>
          <w:vertAlign w:val="superscript"/>
          <w:lang w:val="en-US"/>
        </w:rPr>
        <w:t>th</w:t>
      </w:r>
      <w:r w:rsidR="00F81CF2">
        <w:rPr>
          <w:rFonts w:ascii="Times New Roman" w:hAnsi="Times New Roman" w:cs="Times New Roman"/>
          <w:sz w:val="24"/>
          <w:szCs w:val="24"/>
          <w:lang w:val="en-US"/>
        </w:rPr>
        <w:t>.</w:t>
      </w:r>
    </w:p>
    <w:p w:rsidR="00170424" w:rsidRPr="00170424" w:rsidRDefault="00170424" w:rsidP="00F90E61">
      <w:pPr>
        <w:pStyle w:val="NoSpacing"/>
        <w:rPr>
          <w:rFonts w:ascii="Times New Roman" w:hAnsi="Times New Roman" w:cs="Times New Roman"/>
          <w:sz w:val="24"/>
          <w:szCs w:val="24"/>
          <w:lang w:val="en-US"/>
        </w:rPr>
      </w:pPr>
    </w:p>
    <w:p w:rsidR="00F90E61" w:rsidRPr="00F90E61" w:rsidRDefault="00170424" w:rsidP="00F90E61">
      <w:pPr>
        <w:pStyle w:val="NoSpacing"/>
        <w:rPr>
          <w:lang w:val="en-US"/>
        </w:rPr>
      </w:pPr>
      <w:r w:rsidRPr="00170424">
        <w:rPr>
          <w:rFonts w:ascii="Times New Roman" w:hAnsi="Times New Roman" w:cs="Times New Roman"/>
          <w:b/>
          <w:sz w:val="24"/>
          <w:szCs w:val="24"/>
          <w:lang w:val="en-US"/>
        </w:rPr>
        <w:t xml:space="preserve">4: </w:t>
      </w:r>
      <w:r w:rsidR="00F90E61" w:rsidRPr="00170424">
        <w:rPr>
          <w:rFonts w:ascii="Times New Roman" w:hAnsi="Times New Roman" w:cs="Times New Roman"/>
          <w:b/>
          <w:sz w:val="24"/>
          <w:szCs w:val="24"/>
          <w:lang w:val="en-US"/>
        </w:rPr>
        <w:t>Tickets on a quilt</w:t>
      </w:r>
      <w:r w:rsidRPr="00170424">
        <w:rPr>
          <w:rFonts w:ascii="Times New Roman" w:hAnsi="Times New Roman" w:cs="Times New Roman"/>
          <w:b/>
          <w:sz w:val="24"/>
          <w:szCs w:val="24"/>
          <w:lang w:val="en-US"/>
        </w:rPr>
        <w:t>:</w:t>
      </w:r>
      <w:r w:rsidRPr="00170424">
        <w:rPr>
          <w:rFonts w:ascii="Times New Roman" w:hAnsi="Times New Roman" w:cs="Times New Roman"/>
          <w:sz w:val="24"/>
          <w:szCs w:val="24"/>
          <w:lang w:val="en-US"/>
        </w:rPr>
        <w:t xml:space="preserve"> The tickets are out on the quilt. You can purchase them at </w:t>
      </w:r>
      <w:r w:rsidR="007A3659">
        <w:rPr>
          <w:rFonts w:ascii="Times New Roman" w:hAnsi="Times New Roman" w:cs="Times New Roman"/>
          <w:sz w:val="24"/>
          <w:szCs w:val="24"/>
          <w:lang w:val="en-US"/>
        </w:rPr>
        <w:t>the</w:t>
      </w:r>
      <w:r w:rsidRPr="00170424">
        <w:rPr>
          <w:rFonts w:ascii="Times New Roman" w:hAnsi="Times New Roman" w:cs="Times New Roman"/>
          <w:sz w:val="24"/>
          <w:szCs w:val="24"/>
          <w:lang w:val="en-US"/>
        </w:rPr>
        <w:t xml:space="preserve"> bake sale. You can also </w:t>
      </w:r>
      <w:proofErr w:type="spellStart"/>
      <w:r w:rsidRPr="00170424">
        <w:rPr>
          <w:rFonts w:ascii="Times New Roman" w:hAnsi="Times New Roman" w:cs="Times New Roman"/>
          <w:sz w:val="24"/>
          <w:szCs w:val="24"/>
          <w:lang w:val="en-US"/>
        </w:rPr>
        <w:t>etransfer</w:t>
      </w:r>
      <w:proofErr w:type="spellEnd"/>
      <w:r w:rsidRPr="00170424">
        <w:rPr>
          <w:rFonts w:ascii="Times New Roman" w:hAnsi="Times New Roman" w:cs="Times New Roman"/>
          <w:sz w:val="24"/>
          <w:szCs w:val="24"/>
          <w:lang w:val="en-US"/>
        </w:rPr>
        <w:t xml:space="preserve"> money to Louise Campbell, either email her or send a message on Face</w:t>
      </w:r>
      <w:r w:rsidR="007A3659">
        <w:rPr>
          <w:rFonts w:ascii="Times New Roman" w:hAnsi="Times New Roman" w:cs="Times New Roman"/>
          <w:sz w:val="24"/>
          <w:szCs w:val="24"/>
          <w:lang w:val="en-US"/>
        </w:rPr>
        <w:t>b</w:t>
      </w:r>
      <w:r w:rsidRPr="00170424">
        <w:rPr>
          <w:rFonts w:ascii="Times New Roman" w:hAnsi="Times New Roman" w:cs="Times New Roman"/>
          <w:sz w:val="24"/>
          <w:szCs w:val="24"/>
          <w:lang w:val="en-US"/>
        </w:rPr>
        <w:t>ook.</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More details to follow on those events</w:t>
      </w: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t xml:space="preserve">Corvid19 </w:t>
      </w:r>
      <w:r w:rsidRPr="00270EA6">
        <w:rPr>
          <w:b/>
          <w:sz w:val="32"/>
          <w:szCs w:val="32"/>
          <w:lang w:val="en-US" w:eastAsia="en-US"/>
        </w:rPr>
        <w:t>Protocols for Mass</w:t>
      </w:r>
    </w:p>
    <w:p w:rsidR="00270EA6" w:rsidRDefault="00270EA6" w:rsidP="00270EA6">
      <w:pPr>
        <w:pStyle w:val="ListParagraph"/>
        <w:numPr>
          <w:ilvl w:val="0"/>
          <w:numId w:val="6"/>
        </w:numPr>
      </w:pPr>
      <w:r w:rsidRPr="00B32B88">
        <w:t>Entering the Church</w:t>
      </w:r>
    </w:p>
    <w:p w:rsidR="007A3659" w:rsidRPr="007A3659" w:rsidRDefault="007A3659" w:rsidP="007A3659">
      <w:pPr>
        <w:pStyle w:val="ListParagraph"/>
        <w:numPr>
          <w:ilvl w:val="1"/>
          <w:numId w:val="6"/>
        </w:numPr>
        <w:rPr>
          <w:b/>
        </w:rPr>
      </w:pPr>
      <w:r w:rsidRPr="007A3659">
        <w:rPr>
          <w:b/>
        </w:rPr>
        <w:t>Starting Saturday Aug 1</w:t>
      </w:r>
      <w:r w:rsidRPr="007A3659">
        <w:rPr>
          <w:b/>
          <w:vertAlign w:val="superscript"/>
        </w:rPr>
        <w:t>st</w:t>
      </w:r>
      <w:r w:rsidRPr="007A3659">
        <w:rPr>
          <w:b/>
        </w:rPr>
        <w:t>, masks will be mandatory</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270EA6" w:rsidRPr="00B32B88"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sectPr w:rsidR="00270EA6" w:rsidRPr="00B32B88"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E7933"/>
    <w:rsid w:val="00100F2F"/>
    <w:rsid w:val="00113F80"/>
    <w:rsid w:val="00121B65"/>
    <w:rsid w:val="00127886"/>
    <w:rsid w:val="00130669"/>
    <w:rsid w:val="00140486"/>
    <w:rsid w:val="00161A86"/>
    <w:rsid w:val="00170424"/>
    <w:rsid w:val="00176F06"/>
    <w:rsid w:val="00180537"/>
    <w:rsid w:val="001962FC"/>
    <w:rsid w:val="001A275E"/>
    <w:rsid w:val="001A744C"/>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7478C"/>
    <w:rsid w:val="00390ECF"/>
    <w:rsid w:val="003F78FB"/>
    <w:rsid w:val="00422792"/>
    <w:rsid w:val="004248FF"/>
    <w:rsid w:val="00442B88"/>
    <w:rsid w:val="00492CAE"/>
    <w:rsid w:val="0049393A"/>
    <w:rsid w:val="00495141"/>
    <w:rsid w:val="004A4B31"/>
    <w:rsid w:val="004D5B77"/>
    <w:rsid w:val="004E0729"/>
    <w:rsid w:val="004E69D2"/>
    <w:rsid w:val="00520AA1"/>
    <w:rsid w:val="00520DA3"/>
    <w:rsid w:val="005341FC"/>
    <w:rsid w:val="005411B0"/>
    <w:rsid w:val="005435B9"/>
    <w:rsid w:val="00566842"/>
    <w:rsid w:val="00582CC5"/>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A83"/>
    <w:rsid w:val="00652C18"/>
    <w:rsid w:val="0065690E"/>
    <w:rsid w:val="0067428A"/>
    <w:rsid w:val="006B440C"/>
    <w:rsid w:val="006B7289"/>
    <w:rsid w:val="006C1F6A"/>
    <w:rsid w:val="006F45B2"/>
    <w:rsid w:val="00713692"/>
    <w:rsid w:val="0071685C"/>
    <w:rsid w:val="00720382"/>
    <w:rsid w:val="00736254"/>
    <w:rsid w:val="00776D06"/>
    <w:rsid w:val="00782FAC"/>
    <w:rsid w:val="007833D5"/>
    <w:rsid w:val="007A04F4"/>
    <w:rsid w:val="007A3659"/>
    <w:rsid w:val="007C1D79"/>
    <w:rsid w:val="007C63F4"/>
    <w:rsid w:val="007C7F46"/>
    <w:rsid w:val="007D16B7"/>
    <w:rsid w:val="007E1E07"/>
    <w:rsid w:val="0080330F"/>
    <w:rsid w:val="008065B3"/>
    <w:rsid w:val="00811E6F"/>
    <w:rsid w:val="008153AC"/>
    <w:rsid w:val="008311EB"/>
    <w:rsid w:val="008345E9"/>
    <w:rsid w:val="008378D9"/>
    <w:rsid w:val="00866CEA"/>
    <w:rsid w:val="008D0FC5"/>
    <w:rsid w:val="008E0459"/>
    <w:rsid w:val="009053AF"/>
    <w:rsid w:val="00905EF2"/>
    <w:rsid w:val="0091256C"/>
    <w:rsid w:val="00921B48"/>
    <w:rsid w:val="0093131C"/>
    <w:rsid w:val="00951A5C"/>
    <w:rsid w:val="009634A9"/>
    <w:rsid w:val="00967A78"/>
    <w:rsid w:val="00982025"/>
    <w:rsid w:val="00987EFE"/>
    <w:rsid w:val="00991B54"/>
    <w:rsid w:val="00994BB9"/>
    <w:rsid w:val="00995477"/>
    <w:rsid w:val="009A5843"/>
    <w:rsid w:val="009A60BC"/>
    <w:rsid w:val="009B19D7"/>
    <w:rsid w:val="009B3742"/>
    <w:rsid w:val="009D4673"/>
    <w:rsid w:val="009F0BFB"/>
    <w:rsid w:val="009F0C53"/>
    <w:rsid w:val="009F2FB4"/>
    <w:rsid w:val="009F73EB"/>
    <w:rsid w:val="00A0152E"/>
    <w:rsid w:val="00A11221"/>
    <w:rsid w:val="00A269AD"/>
    <w:rsid w:val="00A3123D"/>
    <w:rsid w:val="00A67C6B"/>
    <w:rsid w:val="00A82724"/>
    <w:rsid w:val="00AA54C1"/>
    <w:rsid w:val="00AA7596"/>
    <w:rsid w:val="00AB3F4F"/>
    <w:rsid w:val="00AB47AB"/>
    <w:rsid w:val="00AB58D0"/>
    <w:rsid w:val="00AC2C10"/>
    <w:rsid w:val="00AF0D9B"/>
    <w:rsid w:val="00AF132C"/>
    <w:rsid w:val="00B04C40"/>
    <w:rsid w:val="00B12F9F"/>
    <w:rsid w:val="00B32B88"/>
    <w:rsid w:val="00B5442B"/>
    <w:rsid w:val="00B666E3"/>
    <w:rsid w:val="00B6698E"/>
    <w:rsid w:val="00B743D8"/>
    <w:rsid w:val="00B77991"/>
    <w:rsid w:val="00B810CC"/>
    <w:rsid w:val="00B949BA"/>
    <w:rsid w:val="00BC6AF0"/>
    <w:rsid w:val="00BD1771"/>
    <w:rsid w:val="00BD4305"/>
    <w:rsid w:val="00BD6997"/>
    <w:rsid w:val="00BE688E"/>
    <w:rsid w:val="00BE745F"/>
    <w:rsid w:val="00C00CAB"/>
    <w:rsid w:val="00C020E9"/>
    <w:rsid w:val="00C17028"/>
    <w:rsid w:val="00C31F21"/>
    <w:rsid w:val="00C33A74"/>
    <w:rsid w:val="00C34396"/>
    <w:rsid w:val="00C56351"/>
    <w:rsid w:val="00C60077"/>
    <w:rsid w:val="00C75922"/>
    <w:rsid w:val="00C96E6D"/>
    <w:rsid w:val="00CB727A"/>
    <w:rsid w:val="00CC41A1"/>
    <w:rsid w:val="00CD1845"/>
    <w:rsid w:val="00CE30C7"/>
    <w:rsid w:val="00CE50A8"/>
    <w:rsid w:val="00CE5E56"/>
    <w:rsid w:val="00D13327"/>
    <w:rsid w:val="00D2247C"/>
    <w:rsid w:val="00D26063"/>
    <w:rsid w:val="00D52583"/>
    <w:rsid w:val="00D809E5"/>
    <w:rsid w:val="00D8477D"/>
    <w:rsid w:val="00D85DF0"/>
    <w:rsid w:val="00D96AA3"/>
    <w:rsid w:val="00D9746E"/>
    <w:rsid w:val="00DA462D"/>
    <w:rsid w:val="00DA473B"/>
    <w:rsid w:val="00DB6E98"/>
    <w:rsid w:val="00DB6F45"/>
    <w:rsid w:val="00DC4EB3"/>
    <w:rsid w:val="00DD7FCE"/>
    <w:rsid w:val="00DF0E7D"/>
    <w:rsid w:val="00DF2B4D"/>
    <w:rsid w:val="00E013F5"/>
    <w:rsid w:val="00E174F5"/>
    <w:rsid w:val="00E175AF"/>
    <w:rsid w:val="00E57F1E"/>
    <w:rsid w:val="00E627F6"/>
    <w:rsid w:val="00E74878"/>
    <w:rsid w:val="00E90707"/>
    <w:rsid w:val="00E95DBF"/>
    <w:rsid w:val="00E97D83"/>
    <w:rsid w:val="00EA07DA"/>
    <w:rsid w:val="00EA6477"/>
    <w:rsid w:val="00ED6F11"/>
    <w:rsid w:val="00ED7A02"/>
    <w:rsid w:val="00EF7090"/>
    <w:rsid w:val="00F23867"/>
    <w:rsid w:val="00F269F3"/>
    <w:rsid w:val="00F3391D"/>
    <w:rsid w:val="00F33929"/>
    <w:rsid w:val="00F40AD4"/>
    <w:rsid w:val="00F60C00"/>
    <w:rsid w:val="00F659CA"/>
    <w:rsid w:val="00F7131C"/>
    <w:rsid w:val="00F743B1"/>
    <w:rsid w:val="00F81CF2"/>
    <w:rsid w:val="00F822D0"/>
    <w:rsid w:val="00F90E61"/>
    <w:rsid w:val="00F9156D"/>
    <w:rsid w:val="00F9406A"/>
    <w:rsid w:val="00F943A1"/>
    <w:rsid w:val="00F962E0"/>
    <w:rsid w:val="00FA04B9"/>
    <w:rsid w:val="00FA62C1"/>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13124433">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4667180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6247588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5949-ECEA-4706-9BFB-1F69B09D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2020-02-05T22:20:00Z</cp:lastPrinted>
  <dcterms:created xsi:type="dcterms:W3CDTF">2020-07-31T20:46:00Z</dcterms:created>
  <dcterms:modified xsi:type="dcterms:W3CDTF">2020-08-01T15:09:00Z</dcterms:modified>
</cp:coreProperties>
</file>